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lang w:eastAsia="zh-CN"/>
        </w:rPr>
        <w:t>历史文化学院</w:t>
      </w:r>
      <w:bookmarkStart w:id="0" w:name="_GoBack"/>
      <w:bookmarkEnd w:id="0"/>
      <w:r>
        <w:rPr>
          <w:rFonts w:hint="eastAsia"/>
          <w:b/>
          <w:bCs/>
          <w:color w:val="000000"/>
          <w:sz w:val="32"/>
          <w:szCs w:val="32"/>
        </w:rPr>
        <w:t>评选学院优秀大学毕业生的通知</w:t>
      </w:r>
      <w:r>
        <w:rPr>
          <w:rFonts w:hint="eastAsia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2016届</w:t>
      </w:r>
      <w:r>
        <w:rPr>
          <w:rFonts w:hint="eastAsia"/>
          <w:b/>
          <w:bCs/>
          <w:color w:val="000000"/>
          <w:sz w:val="32"/>
          <w:szCs w:val="32"/>
          <w:lang w:eastAsia="zh-CN"/>
        </w:rPr>
        <w:t>）</w:t>
      </w:r>
    </w:p>
    <w:p>
      <w:pPr>
        <w:rPr>
          <w:rFonts w:hint="eastAsia"/>
          <w:color w:val="000000"/>
          <w:sz w:val="24"/>
        </w:rPr>
      </w:pPr>
    </w:p>
    <w:p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一、评选原则及标准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．认真学习马列主义、毛泽东思想、邓小平理论和“三个代表”重要思想，自觉践行科学发展观，坚持四项基本原则，拥护党的路线、方针、政策；热爱祖国、热爱家乡、热爱社会主义；遵守法律法规，自觉维护安定团结和民族团结；树立正确的择业观，志愿到祖国最需要的地方创业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2．热爱所学专业，专业知识扎实，学习成绩优秀；毕业论文或毕业设计优秀；创新意识和实践能力强。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3．积极参加学校组织的各项活动；身体素质好，达到国家规定的体育锻炼标准；有一定的文学艺术修养。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4．团结同学，热爱集体，热爱劳动；品德优秀，文明礼貌，模范遵守学校的规章制度，勇于同不良现象作斗争。</w:t>
      </w:r>
    </w:p>
    <w:p>
      <w:pPr>
        <w:rPr>
          <w:rFonts w:hint="eastAsia" w:ascii="Tahoma" w:hAnsi="Tahoma" w:cs="Tahoma"/>
          <w:color w:val="000000"/>
          <w:sz w:val="24"/>
          <w:shd w:val="clear" w:color="auto" w:fill="FFFFFF"/>
        </w:rPr>
      </w:pPr>
      <w:r>
        <w:rPr>
          <w:rFonts w:hint="eastAsia"/>
          <w:sz w:val="24"/>
        </w:rPr>
        <w:t>5．在201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-201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、201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-201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学年分别</w:t>
      </w:r>
      <w:r>
        <w:rPr>
          <w:rFonts w:ascii="Tahoma" w:hAnsi="Tahoma" w:cs="Tahoma"/>
          <w:color w:val="000000"/>
          <w:sz w:val="24"/>
          <w:shd w:val="clear" w:color="auto" w:fill="FFFFFF"/>
        </w:rPr>
        <w:t>荣获</w:t>
      </w:r>
      <w:r>
        <w:rPr>
          <w:rFonts w:hint="eastAsia" w:ascii="Tahoma" w:hAnsi="Tahoma" w:cs="Tahoma"/>
          <w:color w:val="000000"/>
          <w:sz w:val="24"/>
          <w:shd w:val="clear" w:color="auto" w:fill="FFFFFF"/>
        </w:rPr>
        <w:t>一次二</w:t>
      </w:r>
      <w:r>
        <w:rPr>
          <w:rFonts w:ascii="Tahoma" w:hAnsi="Tahoma" w:cs="Tahoma"/>
          <w:color w:val="000000"/>
          <w:sz w:val="24"/>
          <w:shd w:val="clear" w:color="auto" w:fill="FFFFFF"/>
        </w:rPr>
        <w:t>等奖学金</w:t>
      </w:r>
      <w:r>
        <w:rPr>
          <w:rFonts w:hint="eastAsia" w:ascii="Tahoma" w:hAnsi="Tahoma" w:cs="Tahoma"/>
          <w:color w:val="000000"/>
          <w:sz w:val="24"/>
          <w:shd w:val="clear" w:color="auto" w:fill="FFFFFF"/>
        </w:rPr>
        <w:t>（包括校级优秀学生干部）和一次</w:t>
      </w:r>
      <w:r>
        <w:rPr>
          <w:rFonts w:ascii="Tahoma" w:hAnsi="Tahoma" w:cs="Tahoma"/>
          <w:color w:val="000000"/>
          <w:sz w:val="24"/>
          <w:shd w:val="clear" w:color="auto" w:fill="FFFFFF"/>
        </w:rPr>
        <w:t>校级</w:t>
      </w:r>
      <w:r>
        <w:rPr>
          <w:rFonts w:hint="eastAsia" w:ascii="Tahoma" w:hAnsi="Tahoma" w:cs="Tahoma"/>
          <w:color w:val="000000"/>
          <w:sz w:val="24"/>
          <w:shd w:val="clear" w:color="auto" w:fill="FFFFFF"/>
        </w:rPr>
        <w:t>三</w:t>
      </w:r>
      <w:r>
        <w:rPr>
          <w:rFonts w:ascii="Tahoma" w:hAnsi="Tahoma" w:cs="Tahoma"/>
          <w:color w:val="000000"/>
          <w:sz w:val="24"/>
          <w:shd w:val="clear" w:color="auto" w:fill="FFFFFF"/>
        </w:rPr>
        <w:t>等奖学金以上奖项者，或连续三年荣获</w:t>
      </w:r>
      <w:r>
        <w:rPr>
          <w:rFonts w:hint="eastAsia" w:ascii="Tahoma" w:hAnsi="Tahoma" w:cs="Tahoma"/>
          <w:color w:val="000000"/>
          <w:sz w:val="24"/>
          <w:shd w:val="clear" w:color="auto" w:fill="FFFFFF"/>
        </w:rPr>
        <w:t>校级三</w:t>
      </w:r>
      <w:r>
        <w:rPr>
          <w:rFonts w:ascii="Tahoma" w:hAnsi="Tahoma" w:cs="Tahoma"/>
          <w:color w:val="000000"/>
          <w:sz w:val="24"/>
          <w:shd w:val="clear" w:color="auto" w:fill="FFFFFF"/>
        </w:rPr>
        <w:t>等奖学金者</w:t>
      </w:r>
      <w:r>
        <w:rPr>
          <w:rFonts w:hint="eastAsia" w:ascii="Tahoma" w:hAnsi="Tahoma" w:cs="Tahoma"/>
          <w:color w:val="000000"/>
          <w:sz w:val="24"/>
          <w:shd w:val="clear" w:color="auto" w:fill="FFFFFF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6．没有名额限制，凡是达到以上条件者均可申报院级优秀毕业生。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二、纸质申请书递交时间地点：201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25</w:t>
      </w:r>
      <w:r>
        <w:rPr>
          <w:rFonts w:hint="eastAsia"/>
          <w:sz w:val="24"/>
        </w:rPr>
        <w:t>日下午17：00时之前交到学工办。逾期不予办理。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附：</w:t>
      </w:r>
      <w:r>
        <w:rPr>
          <w:rFonts w:hint="eastAsia"/>
          <w:b/>
          <w:sz w:val="24"/>
        </w:rPr>
        <w:t>201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-201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学年历史文化学院优秀毕业生申报表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历史文化学院学工办</w:t>
      </w:r>
    </w:p>
    <w:p>
      <w:pPr/>
      <w:r>
        <w:rPr>
          <w:rFonts w:hint="eastAsia"/>
          <w:sz w:val="24"/>
        </w:rPr>
        <w:t xml:space="preserve">                                                    2015年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27</w:t>
      </w:r>
      <w:r>
        <w:rPr>
          <w:rFonts w:hint="eastAsia"/>
          <w:sz w:val="24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151" w:firstLineChars="50"/>
        <w:jc w:val="center"/>
        <w:rPr>
          <w:rFonts w:ascii="宋体" w:hAnsi="宋体"/>
          <w:b/>
          <w:sz w:val="30"/>
          <w:szCs w:val="28"/>
        </w:rPr>
      </w:pPr>
      <w:r>
        <w:rPr>
          <w:rFonts w:hint="eastAsia" w:ascii="宋体" w:hAnsi="宋体"/>
          <w:b/>
          <w:sz w:val="30"/>
          <w:szCs w:val="28"/>
        </w:rPr>
        <w:t>201</w:t>
      </w:r>
      <w:r>
        <w:rPr>
          <w:rFonts w:hint="eastAsia" w:ascii="宋体" w:hAnsi="宋体"/>
          <w:b/>
          <w:sz w:val="30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28"/>
        </w:rPr>
        <w:t>-201</w:t>
      </w:r>
      <w:r>
        <w:rPr>
          <w:rFonts w:hint="eastAsia" w:ascii="宋体" w:hAnsi="宋体"/>
          <w:b/>
          <w:sz w:val="30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30"/>
          <w:szCs w:val="28"/>
        </w:rPr>
        <w:t>学年历史文化学院“优秀毕业生”申报表</w:t>
      </w:r>
    </w:p>
    <w:p>
      <w:pPr>
        <w:spacing w:line="360" w:lineRule="auto"/>
        <w:ind w:left="103"/>
        <w:rPr>
          <w:rFonts w:ascii="宋体" w:hAnsi="宋体"/>
          <w:sz w:val="30"/>
          <w:szCs w:val="28"/>
        </w:rPr>
      </w:pPr>
      <w:r>
        <w:rPr>
          <w:rFonts w:hint="eastAsia" w:ascii="宋体" w:hAnsi="宋体"/>
          <w:sz w:val="30"/>
          <w:szCs w:val="28"/>
        </w:rPr>
        <w:t>申报项目：</w:t>
      </w:r>
      <w:r>
        <w:rPr>
          <w:rFonts w:hint="eastAsia" w:ascii="宋体" w:hAnsi="宋体"/>
          <w:b/>
          <w:sz w:val="30"/>
          <w:szCs w:val="28"/>
        </w:rPr>
        <w:t xml:space="preserve">优秀毕业生  </w:t>
      </w:r>
      <w:r>
        <w:rPr>
          <w:rFonts w:hint="eastAsia" w:ascii="宋体" w:hAnsi="宋体"/>
          <w:sz w:val="30"/>
          <w:szCs w:val="28"/>
        </w:rPr>
        <w:t xml:space="preserve">                   班级名称：</w:t>
      </w:r>
    </w:p>
    <w:tbl>
      <w:tblPr>
        <w:tblStyle w:val="3"/>
        <w:tblW w:w="945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496"/>
        <w:gridCol w:w="1134"/>
        <w:gridCol w:w="709"/>
        <w:gridCol w:w="283"/>
        <w:gridCol w:w="567"/>
        <w:gridCol w:w="1134"/>
        <w:gridCol w:w="2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姓名</w:t>
            </w:r>
          </w:p>
        </w:tc>
        <w:tc>
          <w:tcPr>
            <w:tcW w:w="149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性别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政治面貌</w:t>
            </w:r>
          </w:p>
        </w:tc>
        <w:tc>
          <w:tcPr>
            <w:tcW w:w="288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年级</w:t>
            </w:r>
          </w:p>
        </w:tc>
        <w:tc>
          <w:tcPr>
            <w:tcW w:w="149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2693" w:type="dxa"/>
            <w:gridSpan w:val="4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曾在学院、班级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担任何职务</w:t>
            </w:r>
          </w:p>
        </w:tc>
        <w:tc>
          <w:tcPr>
            <w:tcW w:w="4018" w:type="dxa"/>
            <w:gridSpan w:val="2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年度素质评价（学习成绩）</w:t>
            </w:r>
          </w:p>
        </w:tc>
        <w:tc>
          <w:tcPr>
            <w:tcW w:w="149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年度素质评价（思想品德）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年度素质评价（日常表现）</w:t>
            </w:r>
          </w:p>
        </w:tc>
        <w:tc>
          <w:tcPr>
            <w:tcW w:w="288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30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先进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事迹</w:t>
            </w:r>
          </w:p>
        </w:tc>
        <w:tc>
          <w:tcPr>
            <w:tcW w:w="8207" w:type="dxa"/>
            <w:gridSpan w:val="7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班主任</w:t>
            </w:r>
          </w:p>
          <w:p>
            <w:pPr>
              <w:spacing w:line="360" w:lineRule="auto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意见</w:t>
            </w:r>
          </w:p>
        </w:tc>
        <w:tc>
          <w:tcPr>
            <w:tcW w:w="3339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班主任签字：</w:t>
            </w:r>
          </w:p>
          <w:p>
            <w:pPr>
              <w:widowControl/>
              <w:jc w:val="left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      年   月   日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学院意见</w:t>
            </w:r>
          </w:p>
        </w:tc>
        <w:tc>
          <w:tcPr>
            <w:tcW w:w="4018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          盖 章</w:t>
            </w: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            年   月   日</w:t>
            </w:r>
          </w:p>
        </w:tc>
      </w:tr>
    </w:tbl>
    <w:p>
      <w:pPr>
        <w:spacing w:line="360" w:lineRule="auto"/>
        <w:ind w:firstLine="1440" w:firstLineChars="6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（本表格一式两份，一份放入学生档案，一份学院保留）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modern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936FA"/>
    <w:rsid w:val="02F5105B"/>
    <w:rsid w:val="0A8E1F88"/>
    <w:rsid w:val="24A31360"/>
    <w:rsid w:val="710936FA"/>
    <w:rsid w:val="719D69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2015-12-28T03:38:00Z</dcterms:created>
  <dc:creator>Administrator</dc:creator>
  <cp:lastModifiedBy>Administrator</cp:lastModifiedBy>
  <dcterms:modified xsi:type="dcterms:W3CDTF">2015-12-29T06:49:23Z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